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C7C" w:rsidRDefault="00BC4C7C" w:rsidP="00BC4C7C">
      <w:pPr>
        <w:overflowPunct w:val="0"/>
        <w:adjustRightInd w:val="0"/>
        <w:snapToGrid w:val="0"/>
        <w:spacing w:line="58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附件2：</w:t>
      </w:r>
    </w:p>
    <w:p w:rsidR="00CE7AFB" w:rsidRPr="00197BF6" w:rsidRDefault="00CE7AFB" w:rsidP="00CE7AFB">
      <w:pPr>
        <w:widowControl/>
        <w:jc w:val="center"/>
        <w:rPr>
          <w:rFonts w:ascii="方正小标宋简体" w:eastAsia="方正小标宋简体" w:hAnsi="宋体" w:cs="宋体"/>
          <w:kern w:val="0"/>
          <w:sz w:val="44"/>
          <w:szCs w:val="44"/>
          <w:shd w:val="pct15" w:color="auto" w:fill="FFFFFF"/>
        </w:rPr>
      </w:pPr>
      <w:r w:rsidRPr="00197BF6">
        <w:rPr>
          <w:rFonts w:ascii="方正小标宋简体" w:eastAsia="方正小标宋简体" w:hAnsi="宋体" w:cs="宋体" w:hint="eastAsia"/>
          <w:kern w:val="0"/>
          <w:sz w:val="44"/>
          <w:szCs w:val="44"/>
        </w:rPr>
        <w:t>继往开来 谱写新篇</w:t>
      </w:r>
    </w:p>
    <w:p w:rsidR="00CE7AFB" w:rsidRPr="00F85773" w:rsidRDefault="00CE7AFB" w:rsidP="00CE7AFB">
      <w:pPr>
        <w:widowControl/>
        <w:jc w:val="center"/>
        <w:rPr>
          <w:rFonts w:ascii="宋体" w:eastAsia="宋体" w:hAnsi="宋体" w:cs="宋体"/>
          <w:kern w:val="0"/>
          <w:sz w:val="30"/>
          <w:szCs w:val="30"/>
        </w:rPr>
      </w:pPr>
      <w:r w:rsidRPr="0019065E">
        <w:rPr>
          <w:rFonts w:ascii="方正小标宋简体" w:eastAsia="方正小标宋简体" w:hAnsi="宋体" w:cs="宋体" w:hint="eastAsia"/>
          <w:kern w:val="0"/>
          <w:sz w:val="30"/>
          <w:szCs w:val="30"/>
        </w:rPr>
        <w:t>—— 在河南省土地估价师协会第五届会员代表大会上的讲话</w:t>
      </w:r>
    </w:p>
    <w:p w:rsidR="00CE7AFB" w:rsidRPr="004F68F8" w:rsidRDefault="00B13DCE" w:rsidP="00CE7AFB">
      <w:pPr>
        <w:widowControl/>
        <w:jc w:val="center"/>
        <w:rPr>
          <w:rFonts w:ascii="仿宋_GB2312" w:eastAsia="仿宋_GB2312" w:hAnsi="宋体" w:cs="宋体"/>
          <w:kern w:val="0"/>
          <w:sz w:val="36"/>
          <w:szCs w:val="36"/>
        </w:rPr>
      </w:pPr>
      <w:r>
        <w:rPr>
          <w:rFonts w:ascii="仿宋_GB2312" w:eastAsia="仿宋_GB2312" w:hAnsi="宋体" w:cs="宋体" w:hint="eastAsia"/>
          <w:kern w:val="0"/>
          <w:sz w:val="36"/>
          <w:szCs w:val="36"/>
        </w:rPr>
        <w:t xml:space="preserve">河南省自然资源评价评估行业协会理事长 </w:t>
      </w:r>
      <w:r w:rsidR="00CE7AFB" w:rsidRPr="004F68F8">
        <w:rPr>
          <w:rFonts w:ascii="仿宋_GB2312" w:eastAsia="仿宋_GB2312" w:hAnsi="宋体" w:cs="宋体" w:hint="eastAsia"/>
          <w:kern w:val="0"/>
          <w:sz w:val="36"/>
          <w:szCs w:val="36"/>
        </w:rPr>
        <w:t>王万群</w:t>
      </w:r>
    </w:p>
    <w:p w:rsidR="00CE7AFB" w:rsidRPr="004F68F8" w:rsidRDefault="00CE7AFB" w:rsidP="00CE7AFB">
      <w:pPr>
        <w:widowControl/>
        <w:jc w:val="center"/>
        <w:rPr>
          <w:rFonts w:ascii="仿宋_GB2312" w:eastAsia="仿宋_GB2312" w:hAnsi="宋体" w:cs="宋体"/>
          <w:kern w:val="0"/>
          <w:sz w:val="36"/>
          <w:szCs w:val="36"/>
        </w:rPr>
      </w:pPr>
      <w:r w:rsidRPr="004F68F8">
        <w:rPr>
          <w:rFonts w:ascii="仿宋_GB2312" w:eastAsia="仿宋_GB2312" w:hAnsi="宋体" w:cs="宋体" w:hint="eastAsia"/>
          <w:kern w:val="0"/>
          <w:sz w:val="36"/>
          <w:szCs w:val="36"/>
        </w:rPr>
        <w:t>（</w:t>
      </w:r>
      <w:r w:rsidR="009B5309">
        <w:rPr>
          <w:rFonts w:ascii="Times New Roman" w:eastAsia="仿宋_GB2312" w:hAnsi="Times New Roman" w:cs="Times New Roman" w:hint="eastAsia"/>
          <w:sz w:val="36"/>
          <w:szCs w:val="36"/>
        </w:rPr>
        <w:t>2025</w:t>
      </w:r>
      <w:r w:rsidR="009B5309">
        <w:rPr>
          <w:rFonts w:ascii="Times New Roman" w:eastAsia="仿宋_GB2312" w:hAnsi="Times New Roman" w:cs="Times New Roman" w:hint="eastAsia"/>
          <w:sz w:val="36"/>
          <w:szCs w:val="36"/>
        </w:rPr>
        <w:t>年</w:t>
      </w:r>
      <w:r w:rsidR="009B5309">
        <w:rPr>
          <w:rFonts w:ascii="Times New Roman" w:eastAsia="仿宋_GB2312" w:hAnsi="Times New Roman" w:cs="Times New Roman" w:hint="eastAsia"/>
          <w:sz w:val="36"/>
          <w:szCs w:val="36"/>
        </w:rPr>
        <w:t>9</w:t>
      </w:r>
      <w:r w:rsidR="009B5309">
        <w:rPr>
          <w:rFonts w:ascii="Times New Roman" w:eastAsia="仿宋_GB2312" w:hAnsi="Times New Roman" w:cs="Times New Roman" w:hint="eastAsia"/>
          <w:sz w:val="36"/>
          <w:szCs w:val="36"/>
        </w:rPr>
        <w:t>月</w:t>
      </w:r>
      <w:r w:rsidR="009B5309">
        <w:rPr>
          <w:rFonts w:ascii="Times New Roman" w:eastAsia="仿宋_GB2312" w:hAnsi="Times New Roman" w:cs="Times New Roman" w:hint="eastAsia"/>
          <w:sz w:val="36"/>
          <w:szCs w:val="36"/>
        </w:rPr>
        <w:t>17</w:t>
      </w:r>
      <w:r w:rsidR="009B5309">
        <w:rPr>
          <w:rFonts w:ascii="Times New Roman" w:eastAsia="仿宋_GB2312" w:hAnsi="Times New Roman" w:cs="Times New Roman" w:hint="eastAsia"/>
          <w:sz w:val="36"/>
          <w:szCs w:val="36"/>
        </w:rPr>
        <w:t>日</w:t>
      </w:r>
      <w:r w:rsidRPr="004F68F8">
        <w:rPr>
          <w:rFonts w:ascii="仿宋_GB2312" w:eastAsia="仿宋_GB2312" w:hAnsi="宋体" w:cs="宋体" w:hint="eastAsia"/>
          <w:kern w:val="0"/>
          <w:sz w:val="36"/>
          <w:szCs w:val="36"/>
        </w:rPr>
        <w:t>）</w:t>
      </w:r>
    </w:p>
    <w:p w:rsidR="004F68F8" w:rsidRDefault="004F68F8" w:rsidP="00CE7AFB">
      <w:pPr>
        <w:widowControl/>
        <w:jc w:val="left"/>
        <w:rPr>
          <w:rFonts w:ascii="宋体" w:eastAsia="宋体" w:hAnsi="宋体" w:cs="宋体"/>
          <w:kern w:val="0"/>
          <w:sz w:val="32"/>
          <w:szCs w:val="32"/>
        </w:rPr>
      </w:pPr>
    </w:p>
    <w:p w:rsidR="00CE7AFB" w:rsidRPr="002B1949" w:rsidRDefault="00CE7AFB" w:rsidP="00CE7AFB">
      <w:pPr>
        <w:widowControl/>
        <w:jc w:val="left"/>
        <w:rPr>
          <w:rFonts w:ascii="仿宋_GB2312" w:eastAsia="仿宋_GB2312" w:hAnsi="宋体" w:cs="宋体"/>
          <w:kern w:val="0"/>
          <w:sz w:val="32"/>
          <w:szCs w:val="32"/>
        </w:rPr>
      </w:pPr>
      <w:r w:rsidRPr="002B1949">
        <w:rPr>
          <w:rFonts w:ascii="仿宋_GB2312" w:eastAsia="仿宋_GB2312" w:hAnsi="宋体" w:cs="宋体" w:hint="eastAsia"/>
          <w:kern w:val="0"/>
          <w:sz w:val="32"/>
          <w:szCs w:val="32"/>
        </w:rPr>
        <w:t>尊敬的</w:t>
      </w:r>
      <w:r w:rsidR="00533C96" w:rsidRPr="002B1949">
        <w:rPr>
          <w:rFonts w:ascii="仿宋_GB2312" w:eastAsia="仿宋_GB2312" w:hAnsi="宋体" w:cs="宋体" w:hint="eastAsia"/>
          <w:kern w:val="0"/>
          <w:sz w:val="32"/>
          <w:szCs w:val="32"/>
        </w:rPr>
        <w:t>刘厅长、</w:t>
      </w:r>
      <w:r w:rsidR="002B1949">
        <w:rPr>
          <w:rFonts w:ascii="仿宋_GB2312" w:eastAsia="仿宋_GB2312" w:hAnsi="宋体" w:cs="宋体" w:hint="eastAsia"/>
          <w:kern w:val="0"/>
          <w:sz w:val="32"/>
          <w:szCs w:val="32"/>
        </w:rPr>
        <w:t>贾</w:t>
      </w:r>
      <w:r w:rsidR="00533C96" w:rsidRPr="002B1949">
        <w:rPr>
          <w:rFonts w:ascii="仿宋_GB2312" w:eastAsia="仿宋_GB2312" w:hAnsi="宋体" w:cs="宋体" w:hint="eastAsia"/>
          <w:kern w:val="0"/>
          <w:sz w:val="32"/>
          <w:szCs w:val="32"/>
        </w:rPr>
        <w:t>秘书长</w:t>
      </w:r>
      <w:r w:rsidRPr="002B1949">
        <w:rPr>
          <w:rFonts w:ascii="仿宋_GB2312" w:eastAsia="仿宋_GB2312" w:hAnsi="宋体" w:cs="宋体" w:hint="eastAsia"/>
          <w:kern w:val="0"/>
          <w:sz w:val="32"/>
          <w:szCs w:val="32"/>
        </w:rPr>
        <w:t>、</w:t>
      </w:r>
      <w:r w:rsidR="00533C96" w:rsidRPr="002B1949">
        <w:rPr>
          <w:rFonts w:ascii="仿宋_GB2312" w:eastAsia="仿宋_GB2312" w:hAnsi="宋体" w:cs="宋体" w:hint="eastAsia"/>
          <w:kern w:val="0"/>
          <w:sz w:val="32"/>
          <w:szCs w:val="32"/>
        </w:rPr>
        <w:t>许处长、</w:t>
      </w:r>
      <w:r w:rsidRPr="002B1949">
        <w:rPr>
          <w:rFonts w:ascii="仿宋_GB2312" w:eastAsia="仿宋_GB2312" w:hAnsi="宋体" w:cs="宋体" w:hint="eastAsia"/>
          <w:kern w:val="0"/>
          <w:sz w:val="32"/>
          <w:szCs w:val="32"/>
        </w:rPr>
        <w:t>各位嘉宾，亲爱的各位理事和会员代表：</w:t>
      </w:r>
    </w:p>
    <w:p w:rsidR="00CE7AFB" w:rsidRPr="002B1949" w:rsidRDefault="00CE7AFB" w:rsidP="00B96E64">
      <w:pPr>
        <w:widowControl/>
        <w:ind w:firstLineChars="200" w:firstLine="640"/>
        <w:jc w:val="left"/>
        <w:rPr>
          <w:rFonts w:ascii="仿宋_GB2312" w:eastAsia="仿宋_GB2312" w:hAnsi="宋体" w:cs="宋体"/>
          <w:kern w:val="0"/>
          <w:sz w:val="32"/>
          <w:szCs w:val="32"/>
        </w:rPr>
      </w:pPr>
      <w:r w:rsidRPr="002B1949">
        <w:rPr>
          <w:rFonts w:ascii="仿宋_GB2312" w:eastAsia="仿宋_GB2312" w:hAnsi="宋体" w:cs="宋体" w:hint="eastAsia"/>
          <w:kern w:val="0"/>
          <w:sz w:val="32"/>
          <w:szCs w:val="32"/>
        </w:rPr>
        <w:t>大家好！</w:t>
      </w:r>
    </w:p>
    <w:p w:rsidR="00CE7AFB" w:rsidRPr="002B1949" w:rsidRDefault="00CE7AFB" w:rsidP="00CE7AFB">
      <w:pPr>
        <w:widowControl/>
        <w:ind w:firstLineChars="200" w:firstLine="640"/>
        <w:jc w:val="left"/>
        <w:rPr>
          <w:rFonts w:ascii="仿宋_GB2312" w:eastAsia="仿宋_GB2312" w:hAnsi="宋体" w:cs="宋体"/>
          <w:kern w:val="0"/>
          <w:sz w:val="32"/>
          <w:szCs w:val="32"/>
        </w:rPr>
      </w:pPr>
      <w:r w:rsidRPr="002B1949">
        <w:rPr>
          <w:rFonts w:ascii="仿宋_GB2312" w:eastAsia="仿宋_GB2312" w:hAnsi="宋体" w:cs="宋体" w:hint="eastAsia"/>
          <w:kern w:val="0"/>
          <w:sz w:val="32"/>
          <w:szCs w:val="32"/>
        </w:rPr>
        <w:t>今天，河南省土地估价师协会第五届会员代表大会隆重召开，这是我省自然资源评价评估行业发展历程中的重要时刻。在此，我由衷感谢全体代表的信任与支持，荣幸当选新一届河南省自然资源评价评估行业协会理事长。这份荣誉的背后，承载着省自然资源厅党组的殷切嘱托，凝聚着省委社会工作部、省民政厅和中国土地估价师与土地登记代理人协会的悉心指导，更饱含着全体会员对行业未来的期盼。我深知责任重大、使命光荣，必将以恪守章程为准则，以履职尽责为己任，把</w:t>
      </w:r>
      <w:r w:rsidR="006C3362">
        <w:rPr>
          <w:rFonts w:ascii="仿宋_GB2312" w:eastAsia="仿宋_GB2312" w:hAnsi="宋体" w:cs="宋体" w:hint="eastAsia"/>
          <w:kern w:val="0"/>
          <w:sz w:val="32"/>
          <w:szCs w:val="32"/>
        </w:rPr>
        <w:t>这份信任转化为服务协会、赋能会员的实际行动，与全体同仁携手并肩，</w:t>
      </w:r>
      <w:r w:rsidRPr="002B1949">
        <w:rPr>
          <w:rFonts w:ascii="仿宋_GB2312" w:eastAsia="仿宋_GB2312" w:hAnsi="宋体" w:cs="宋体" w:hint="eastAsia"/>
          <w:kern w:val="0"/>
          <w:sz w:val="32"/>
          <w:szCs w:val="32"/>
        </w:rPr>
        <w:t>共同推动我省自然资源评价评估行业迈向高质量发展新阶段。</w:t>
      </w:r>
    </w:p>
    <w:p w:rsidR="00CE7AFB" w:rsidRPr="002B1949" w:rsidRDefault="00CE7AFB" w:rsidP="00CE7AFB">
      <w:pPr>
        <w:widowControl/>
        <w:ind w:firstLineChars="200" w:firstLine="640"/>
        <w:jc w:val="left"/>
        <w:rPr>
          <w:rFonts w:ascii="仿宋_GB2312" w:eastAsia="仿宋_GB2312" w:hAnsi="宋体" w:cs="宋体"/>
          <w:kern w:val="0"/>
          <w:sz w:val="32"/>
          <w:szCs w:val="32"/>
        </w:rPr>
      </w:pPr>
      <w:r w:rsidRPr="002B1949">
        <w:rPr>
          <w:rFonts w:ascii="仿宋_GB2312" w:eastAsia="仿宋_GB2312" w:hAnsi="宋体" w:cs="宋体" w:hint="eastAsia"/>
          <w:kern w:val="0"/>
          <w:sz w:val="32"/>
          <w:szCs w:val="32"/>
        </w:rPr>
        <w:t>在此，我谨代表新一届理事会，向莅临大会指导的各位领导、嘉宾表示最热烈的欢迎和最衷心的感谢！</w:t>
      </w:r>
      <w:r w:rsidR="00533C96" w:rsidRPr="002B1949">
        <w:rPr>
          <w:rFonts w:ascii="仿宋_GB2312" w:eastAsia="仿宋_GB2312" w:hAnsi="宋体" w:cs="宋体" w:hint="eastAsia"/>
          <w:kern w:val="0"/>
          <w:sz w:val="32"/>
          <w:szCs w:val="32"/>
        </w:rPr>
        <w:t>向发来贺电</w:t>
      </w:r>
      <w:r w:rsidR="00533C96" w:rsidRPr="002B1949">
        <w:rPr>
          <w:rFonts w:ascii="仿宋_GB2312" w:eastAsia="仿宋_GB2312" w:hAnsi="宋体" w:cs="宋体" w:hint="eastAsia"/>
          <w:kern w:val="0"/>
          <w:sz w:val="32"/>
          <w:szCs w:val="32"/>
        </w:rPr>
        <w:lastRenderedPageBreak/>
        <w:t>的的兄弟协会表示</w:t>
      </w:r>
      <w:r w:rsidR="00647222">
        <w:rPr>
          <w:rFonts w:ascii="仿宋_GB2312" w:eastAsia="仿宋_GB2312" w:hAnsi="宋体" w:cs="宋体" w:hint="eastAsia"/>
          <w:kern w:val="0"/>
          <w:sz w:val="32"/>
          <w:szCs w:val="32"/>
        </w:rPr>
        <w:t>诚挚</w:t>
      </w:r>
      <w:r w:rsidR="00533C96" w:rsidRPr="002B1949">
        <w:rPr>
          <w:rFonts w:ascii="仿宋_GB2312" w:eastAsia="仿宋_GB2312" w:hAnsi="宋体" w:cs="宋体" w:hint="eastAsia"/>
          <w:kern w:val="0"/>
          <w:sz w:val="32"/>
          <w:szCs w:val="32"/>
        </w:rPr>
        <w:t>的谢意！</w:t>
      </w:r>
      <w:r w:rsidRPr="002B1949">
        <w:rPr>
          <w:rFonts w:ascii="仿宋_GB2312" w:eastAsia="仿宋_GB2312" w:hAnsi="宋体" w:cs="宋体" w:hint="eastAsia"/>
          <w:kern w:val="0"/>
          <w:sz w:val="32"/>
          <w:szCs w:val="32"/>
        </w:rPr>
        <w:t>向长期关心支持我省自然资源评价评估事业的社会各界朋友，致以最崇高的敬意！</w:t>
      </w:r>
    </w:p>
    <w:p w:rsidR="00CE7AFB" w:rsidRPr="00C53DB7" w:rsidRDefault="00CE7AFB" w:rsidP="00C01C8E">
      <w:pPr>
        <w:pStyle w:val="a5"/>
        <w:ind w:firstLineChars="200" w:firstLine="640"/>
        <w:rPr>
          <w:rFonts w:ascii="黑体" w:eastAsia="黑体" w:hAnsi="黑体"/>
          <w:kern w:val="0"/>
          <w:sz w:val="32"/>
          <w:szCs w:val="32"/>
        </w:rPr>
      </w:pPr>
      <w:r w:rsidRPr="00C53DB7">
        <w:rPr>
          <w:rFonts w:ascii="黑体" w:eastAsia="黑体" w:hAnsi="黑体" w:hint="eastAsia"/>
          <w:kern w:val="0"/>
          <w:sz w:val="32"/>
          <w:szCs w:val="32"/>
        </w:rPr>
        <w:t>一、承优续势，在传承中开启新程</w:t>
      </w:r>
    </w:p>
    <w:p w:rsidR="00CE7AFB" w:rsidRPr="002B1949" w:rsidRDefault="00CE7AFB" w:rsidP="00CE7AFB">
      <w:pPr>
        <w:widowControl/>
        <w:ind w:firstLineChars="200" w:firstLine="640"/>
        <w:jc w:val="left"/>
        <w:rPr>
          <w:rFonts w:ascii="仿宋_GB2312" w:eastAsia="仿宋_GB2312" w:hAnsi="宋体" w:cs="宋体"/>
          <w:kern w:val="0"/>
          <w:sz w:val="32"/>
          <w:szCs w:val="32"/>
        </w:rPr>
      </w:pPr>
      <w:r w:rsidRPr="002B1949">
        <w:rPr>
          <w:rFonts w:ascii="仿宋_GB2312" w:eastAsia="仿宋_GB2312" w:hAnsi="宋体" w:cs="宋体" w:hint="eastAsia"/>
          <w:kern w:val="0"/>
          <w:sz w:val="32"/>
          <w:szCs w:val="32"/>
        </w:rPr>
        <w:t>协会自成立以来，始终在省委社会工作部、省自然资源厅、省民政厅的坚强领导与监督指导下，在</w:t>
      </w:r>
      <w:bookmarkStart w:id="0" w:name="OLE_LINK3"/>
      <w:bookmarkStart w:id="1" w:name="OLE_LINK4"/>
      <w:bookmarkStart w:id="2" w:name="OLE_LINK5"/>
      <w:r w:rsidRPr="002B1949">
        <w:rPr>
          <w:rFonts w:ascii="仿宋_GB2312" w:eastAsia="仿宋_GB2312" w:hAnsi="宋体" w:cs="宋体" w:hint="eastAsia"/>
          <w:kern w:val="0"/>
          <w:sz w:val="32"/>
          <w:szCs w:val="32"/>
        </w:rPr>
        <w:t>中国土地估价师与土地登记代理人协会</w:t>
      </w:r>
      <w:bookmarkEnd w:id="0"/>
      <w:bookmarkEnd w:id="1"/>
      <w:bookmarkEnd w:id="2"/>
      <w:r w:rsidRPr="002B1949">
        <w:rPr>
          <w:rFonts w:ascii="仿宋_GB2312" w:eastAsia="仿宋_GB2312" w:hAnsi="宋体" w:cs="宋体" w:hint="eastAsia"/>
          <w:kern w:val="0"/>
          <w:sz w:val="32"/>
          <w:szCs w:val="32"/>
        </w:rPr>
        <w:t>的关心支持下，依靠广大会员的同心协力，坚守“服务社会、服务政府、服务行业、服务会员” 的初心宗旨，充分发挥桥梁纽带作用。在行业自律体系构建、专业能力提升、会员权益维护、诚信体系建设等方面深耕细作，开展了一系列富有成效的工作，不仅为我省土地估价行业的健康发展筑牢了根基，更积累了宝贵的实践经验。在此，我要向第四届理事会全体成员，以及所有为协会发展倾注心血、默默奉献的同志们，再次致以最诚挚的感谢！</w:t>
      </w:r>
    </w:p>
    <w:p w:rsidR="00CE7AFB" w:rsidRPr="002B1949" w:rsidRDefault="00CE7AFB" w:rsidP="00CE7AFB">
      <w:pPr>
        <w:widowControl/>
        <w:ind w:firstLineChars="200" w:firstLine="640"/>
        <w:jc w:val="left"/>
        <w:rPr>
          <w:rFonts w:ascii="仿宋_GB2312" w:eastAsia="仿宋_GB2312" w:hAnsi="宋体" w:cs="宋体"/>
          <w:kern w:val="0"/>
          <w:sz w:val="32"/>
          <w:szCs w:val="32"/>
        </w:rPr>
      </w:pPr>
      <w:r w:rsidRPr="002B1949">
        <w:rPr>
          <w:rFonts w:ascii="仿宋_GB2312" w:eastAsia="仿宋_GB2312" w:hAnsi="宋体" w:cs="宋体" w:hint="eastAsia"/>
          <w:kern w:val="0"/>
          <w:sz w:val="32"/>
          <w:szCs w:val="32"/>
        </w:rPr>
        <w:t>当前，我国经济社会发展进入高质量发展新阶段，生态文明建设上升为国家战略的重要支柱，自然资源管理体制改革持续向纵深推进。为顺应时代浪潮、契合发展需求，经省自然资源厅及中国土地估价师与土地登记代理人协会批准</w:t>
      </w:r>
      <w:r w:rsidR="007127EE">
        <w:rPr>
          <w:rFonts w:ascii="仿宋_GB2312" w:eastAsia="仿宋_GB2312" w:hAnsi="宋体" w:cs="宋体" w:hint="eastAsia"/>
          <w:kern w:val="0"/>
          <w:sz w:val="32"/>
          <w:szCs w:val="32"/>
        </w:rPr>
        <w:t>、本次大会审议通过，</w:t>
      </w:r>
      <w:r w:rsidRPr="002B1949">
        <w:rPr>
          <w:rFonts w:ascii="仿宋_GB2312" w:eastAsia="仿宋_GB2312" w:hAnsi="宋体" w:cs="宋体" w:hint="eastAsia"/>
          <w:kern w:val="0"/>
          <w:sz w:val="32"/>
          <w:szCs w:val="32"/>
        </w:rPr>
        <w:t>“河南省土地估价师协会”正式更名为“河南省自然资源评价评估行业协会”。这一更名，绝非简单的名称变更，而是行业发展边界的重大拓展——业务范围从单一的土地估价，延伸至覆盖土地、园地、林地、草地等各类自然资源的评价、评估与咨询服务；更是使命责任的深</w:t>
      </w:r>
      <w:r w:rsidRPr="002B1949">
        <w:rPr>
          <w:rFonts w:ascii="仿宋_GB2312" w:eastAsia="仿宋_GB2312" w:hAnsi="宋体" w:cs="宋体" w:hint="eastAsia"/>
          <w:kern w:val="0"/>
          <w:sz w:val="32"/>
          <w:szCs w:val="32"/>
        </w:rPr>
        <w:lastRenderedPageBreak/>
        <w:t>刻升华——我们既迎来了服务领域拓宽的广阔机遇，也面临着业务类型多元、技术要求更高的全新挑战。站在新的历史起点，更名后的协会将以此次转型为契机，主动融入自然资源管理 “两统一” 新格局，全面升级会员服务体系，加速推进行业转型升级，以专业化、精准化的服务能力，为自然资源管理工作提供坚实支撑。作为新一届理事长，我将与全体会员一道，继承和发扬往届理事会的优良传统，以团结凝聚力量，以实干践行使命，紧跟国家生态文明建设步伐，积极应对行业变革挑战，在传承中开创行业发展新局面。</w:t>
      </w:r>
    </w:p>
    <w:p w:rsidR="00CE7AFB" w:rsidRPr="0012157C" w:rsidRDefault="00CE7AFB" w:rsidP="00C01C8E">
      <w:pPr>
        <w:pStyle w:val="a5"/>
        <w:ind w:firstLineChars="200" w:firstLine="640"/>
        <w:rPr>
          <w:rFonts w:ascii="黑体" w:eastAsia="黑体" w:hAnsi="黑体"/>
          <w:kern w:val="0"/>
          <w:sz w:val="32"/>
          <w:szCs w:val="32"/>
        </w:rPr>
      </w:pPr>
      <w:r w:rsidRPr="0012157C">
        <w:rPr>
          <w:rFonts w:ascii="黑体" w:eastAsia="黑体" w:hAnsi="黑体" w:hint="eastAsia"/>
          <w:kern w:val="0"/>
          <w:sz w:val="32"/>
          <w:szCs w:val="32"/>
        </w:rPr>
        <w:t>二、聚焦关键，在实干中推动行业升级</w:t>
      </w:r>
    </w:p>
    <w:p w:rsidR="00CE7AFB" w:rsidRPr="002B1949" w:rsidRDefault="00CE7AFB" w:rsidP="001D0683">
      <w:pPr>
        <w:widowControl/>
        <w:ind w:firstLineChars="200" w:firstLine="640"/>
        <w:jc w:val="left"/>
        <w:rPr>
          <w:rFonts w:ascii="仿宋_GB2312" w:eastAsia="仿宋_GB2312" w:hAnsi="宋体" w:cs="宋体"/>
          <w:kern w:val="0"/>
          <w:sz w:val="32"/>
          <w:szCs w:val="32"/>
        </w:rPr>
      </w:pPr>
      <w:r w:rsidRPr="002B1949">
        <w:rPr>
          <w:rFonts w:ascii="仿宋_GB2312" w:eastAsia="仿宋_GB2312" w:hAnsi="宋体" w:cs="宋体" w:hint="eastAsia"/>
          <w:kern w:val="0"/>
          <w:sz w:val="32"/>
          <w:szCs w:val="32"/>
        </w:rPr>
        <w:t>面对新形势、新任务，新一届理事会将重点抓好以下五方面工作，以务实举措推动行业高质量发展：</w:t>
      </w:r>
    </w:p>
    <w:p w:rsidR="00CE7AFB" w:rsidRPr="00316A85" w:rsidRDefault="00CE7AFB" w:rsidP="00C01C8E">
      <w:pPr>
        <w:pStyle w:val="a5"/>
        <w:ind w:firstLineChars="200" w:firstLine="640"/>
        <w:rPr>
          <w:rFonts w:ascii="黑体" w:eastAsia="黑体" w:hAnsi="黑体"/>
          <w:kern w:val="0"/>
          <w:sz w:val="32"/>
          <w:szCs w:val="32"/>
        </w:rPr>
      </w:pPr>
      <w:r w:rsidRPr="00316A85">
        <w:rPr>
          <w:rFonts w:ascii="黑体" w:eastAsia="黑体" w:hAnsi="黑体" w:hint="eastAsia"/>
          <w:kern w:val="0"/>
          <w:sz w:val="32"/>
          <w:szCs w:val="32"/>
        </w:rPr>
        <w:t>（一）坚持党建引领，筑牢发展根基</w:t>
      </w:r>
    </w:p>
    <w:p w:rsidR="00CE7AFB" w:rsidRPr="002B1949" w:rsidRDefault="00CE7AFB" w:rsidP="001D0683">
      <w:pPr>
        <w:widowControl/>
        <w:ind w:firstLineChars="200" w:firstLine="640"/>
        <w:jc w:val="left"/>
        <w:rPr>
          <w:rFonts w:ascii="仿宋_GB2312" w:eastAsia="仿宋_GB2312" w:hAnsi="宋体" w:cs="宋体"/>
          <w:kern w:val="0"/>
          <w:sz w:val="32"/>
          <w:szCs w:val="32"/>
        </w:rPr>
      </w:pPr>
      <w:r w:rsidRPr="002B1949">
        <w:rPr>
          <w:rFonts w:ascii="仿宋_GB2312" w:eastAsia="仿宋_GB2312" w:hAnsi="宋体" w:cs="宋体" w:hint="eastAsia"/>
          <w:kern w:val="0"/>
          <w:sz w:val="32"/>
          <w:szCs w:val="32"/>
        </w:rPr>
        <w:t>党建是行业发展的“定盘星”。协会将尽快完成党组织组建工作，把党的领导贯穿于协会决策、执行、监督的各方面和全过程，充分发挥党组织的政</w:t>
      </w:r>
      <w:r w:rsidR="00316A85">
        <w:rPr>
          <w:rFonts w:ascii="仿宋_GB2312" w:eastAsia="仿宋_GB2312" w:hAnsi="宋体" w:cs="宋体" w:hint="eastAsia"/>
          <w:kern w:val="0"/>
          <w:sz w:val="32"/>
          <w:szCs w:val="32"/>
        </w:rPr>
        <w:t>治核心作用与党员的先锋模范作用。通过强化思想引领、凝聚发展共识，</w:t>
      </w:r>
      <w:r w:rsidRPr="002B1949">
        <w:rPr>
          <w:rFonts w:ascii="仿宋_GB2312" w:eastAsia="仿宋_GB2312" w:hAnsi="宋体" w:cs="宋体" w:hint="eastAsia"/>
          <w:kern w:val="0"/>
          <w:sz w:val="32"/>
          <w:szCs w:val="32"/>
        </w:rPr>
        <w:t>不断增强协会组织的凝聚力、向心力与战斗力，以高质量党建为协会发展定向领航，推动行业在党的领导下实现更高质量发展。</w:t>
      </w:r>
    </w:p>
    <w:p w:rsidR="00CE7AFB" w:rsidRPr="00316A85" w:rsidRDefault="00CE7AFB" w:rsidP="00C01C8E">
      <w:pPr>
        <w:pStyle w:val="a5"/>
        <w:ind w:firstLineChars="200" w:firstLine="640"/>
        <w:rPr>
          <w:rFonts w:ascii="黑体" w:eastAsia="黑体" w:hAnsi="黑体"/>
          <w:kern w:val="0"/>
          <w:sz w:val="32"/>
          <w:szCs w:val="32"/>
        </w:rPr>
      </w:pPr>
      <w:r w:rsidRPr="00316A85">
        <w:rPr>
          <w:rFonts w:ascii="黑体" w:eastAsia="黑体" w:hAnsi="黑体" w:hint="eastAsia"/>
          <w:kern w:val="0"/>
          <w:sz w:val="32"/>
          <w:szCs w:val="32"/>
        </w:rPr>
        <w:t>（二）强化自律联动，规范市场秩序</w:t>
      </w:r>
    </w:p>
    <w:p w:rsidR="00CE7AFB" w:rsidRPr="002B1949" w:rsidRDefault="00CE7AFB" w:rsidP="001D0683">
      <w:pPr>
        <w:widowControl/>
        <w:ind w:firstLineChars="200" w:firstLine="640"/>
        <w:jc w:val="left"/>
        <w:rPr>
          <w:rFonts w:ascii="仿宋_GB2312" w:eastAsia="仿宋_GB2312" w:hAnsi="宋体" w:cs="宋体"/>
          <w:kern w:val="0"/>
          <w:sz w:val="32"/>
          <w:szCs w:val="32"/>
        </w:rPr>
      </w:pPr>
      <w:r w:rsidRPr="002B1949">
        <w:rPr>
          <w:rFonts w:ascii="仿宋_GB2312" w:eastAsia="仿宋_GB2312" w:hAnsi="宋体" w:cs="宋体" w:hint="eastAsia"/>
          <w:kern w:val="0"/>
          <w:sz w:val="32"/>
          <w:szCs w:val="32"/>
        </w:rPr>
        <w:t>自律是行业公信力的“生命线”。我们将进一步完善行业自律体系与诚信档案建设，优化报告质量抽检机制、用户</w:t>
      </w:r>
      <w:r w:rsidRPr="002B1949">
        <w:rPr>
          <w:rFonts w:ascii="仿宋_GB2312" w:eastAsia="仿宋_GB2312" w:hAnsi="宋体" w:cs="宋体" w:hint="eastAsia"/>
          <w:kern w:val="0"/>
          <w:sz w:val="32"/>
          <w:szCs w:val="32"/>
        </w:rPr>
        <w:lastRenderedPageBreak/>
        <w:t>评价反馈机制和机构资信评级机制，对恶意竞争、低价揽业、虚假报告等扰乱市场秩序的行为</w:t>
      </w:r>
      <w:r w:rsidR="000C7F8C">
        <w:rPr>
          <w:rFonts w:ascii="仿宋_GB2312" w:eastAsia="仿宋_GB2312" w:hAnsi="宋体" w:cs="宋体" w:hint="eastAsia"/>
          <w:kern w:val="0"/>
          <w:sz w:val="32"/>
          <w:szCs w:val="32"/>
        </w:rPr>
        <w:t>“零容忍”，</w:t>
      </w:r>
      <w:r w:rsidRPr="002B1949">
        <w:rPr>
          <w:rFonts w:ascii="仿宋_GB2312" w:eastAsia="仿宋_GB2312" w:hAnsi="宋体" w:cs="宋体" w:hint="eastAsia"/>
          <w:kern w:val="0"/>
          <w:sz w:val="32"/>
          <w:szCs w:val="32"/>
        </w:rPr>
        <w:t>坚决维护公平竞争的市场环境与行业良好形象。同时，深化与省</w:t>
      </w:r>
      <w:r w:rsidR="001D0683" w:rsidRPr="002B1949">
        <w:rPr>
          <w:rFonts w:ascii="仿宋_GB2312" w:eastAsia="仿宋_GB2312" w:hAnsi="宋体" w:cs="宋体" w:hint="eastAsia"/>
          <w:kern w:val="0"/>
          <w:sz w:val="32"/>
          <w:szCs w:val="32"/>
        </w:rPr>
        <w:t>社会工作部、</w:t>
      </w:r>
      <w:r w:rsidRPr="002B1949">
        <w:rPr>
          <w:rFonts w:ascii="仿宋_GB2312" w:eastAsia="仿宋_GB2312" w:hAnsi="宋体" w:cs="宋体" w:hint="eastAsia"/>
          <w:kern w:val="0"/>
          <w:sz w:val="32"/>
          <w:szCs w:val="32"/>
        </w:rPr>
        <w:t>自然资源厅、民政厅等相关部门，以及兄弟行业协会的协同联动，构建“政府监管、协会自律、社会监督”的多元共治格局，持续提升自然资源评价评估行业的专业化水平与社会公信力。</w:t>
      </w:r>
    </w:p>
    <w:p w:rsidR="00CE7AFB" w:rsidRPr="000C7F8C" w:rsidRDefault="00CE7AFB" w:rsidP="00C01C8E">
      <w:pPr>
        <w:pStyle w:val="a5"/>
        <w:ind w:firstLineChars="200" w:firstLine="640"/>
        <w:rPr>
          <w:rFonts w:ascii="黑体" w:eastAsia="黑体" w:hAnsi="黑体"/>
          <w:kern w:val="0"/>
          <w:sz w:val="32"/>
          <w:szCs w:val="32"/>
        </w:rPr>
      </w:pPr>
      <w:r w:rsidRPr="000C7F8C">
        <w:rPr>
          <w:rFonts w:ascii="黑体" w:eastAsia="黑体" w:hAnsi="黑体" w:hint="eastAsia"/>
          <w:kern w:val="0"/>
          <w:sz w:val="32"/>
          <w:szCs w:val="32"/>
        </w:rPr>
        <w:t>（三）深化会员服务，培育专业人才</w:t>
      </w:r>
    </w:p>
    <w:p w:rsidR="00CE7AFB" w:rsidRPr="002B1949" w:rsidRDefault="00CE7AFB" w:rsidP="001D0683">
      <w:pPr>
        <w:widowControl/>
        <w:ind w:firstLineChars="200" w:firstLine="640"/>
        <w:jc w:val="left"/>
        <w:rPr>
          <w:rFonts w:ascii="仿宋_GB2312" w:eastAsia="仿宋_GB2312" w:hAnsi="宋体" w:cs="宋体"/>
          <w:kern w:val="0"/>
          <w:sz w:val="32"/>
          <w:szCs w:val="32"/>
        </w:rPr>
      </w:pPr>
      <w:r w:rsidRPr="002B1949">
        <w:rPr>
          <w:rFonts w:ascii="仿宋_GB2312" w:eastAsia="仿宋_GB2312" w:hAnsi="宋体" w:cs="宋体" w:hint="eastAsia"/>
          <w:kern w:val="0"/>
          <w:sz w:val="32"/>
          <w:szCs w:val="32"/>
        </w:rPr>
        <w:t>会员是协会发展的</w:t>
      </w:r>
      <w:r w:rsidR="00AF18E0">
        <w:rPr>
          <w:rFonts w:ascii="仿宋_GB2312" w:eastAsia="仿宋_GB2312" w:hAnsi="宋体" w:cs="宋体" w:hint="eastAsia"/>
          <w:kern w:val="0"/>
          <w:sz w:val="32"/>
          <w:szCs w:val="32"/>
        </w:rPr>
        <w:t>“源动力”。</w:t>
      </w:r>
      <w:r w:rsidRPr="002B1949">
        <w:rPr>
          <w:rFonts w:ascii="仿宋_GB2312" w:eastAsia="仿宋_GB2312" w:hAnsi="宋体" w:cs="宋体" w:hint="eastAsia"/>
          <w:kern w:val="0"/>
          <w:sz w:val="32"/>
          <w:szCs w:val="32"/>
        </w:rPr>
        <w:t>我们将始终坚持“以会员为中心”的服务理念，不断拓展服务领域、创新服务模式：通过常态化开展专业培训、技术研讨、学术交流活动，帮助会员提升专业素养与业务能力；通过搭建“线上 + 线下”信息共享平台、提供定制化咨询服务，为会员发展排忧解难；通过畅通会员与政府、企业的沟通渠道，及时</w:t>
      </w:r>
      <w:r w:rsidR="00F845B6">
        <w:rPr>
          <w:rFonts w:ascii="仿宋_GB2312" w:eastAsia="仿宋_GB2312" w:hAnsi="宋体" w:cs="宋体" w:hint="eastAsia"/>
          <w:kern w:val="0"/>
          <w:sz w:val="32"/>
          <w:szCs w:val="32"/>
        </w:rPr>
        <w:t>反映会员合理诉求，切实维护会员合法权益，让协会真正成为会员信赖的</w:t>
      </w:r>
      <w:r w:rsidRPr="002B1949">
        <w:rPr>
          <w:rFonts w:ascii="仿宋_GB2312" w:eastAsia="仿宋_GB2312" w:hAnsi="宋体" w:cs="宋体" w:hint="eastAsia"/>
          <w:kern w:val="0"/>
          <w:sz w:val="32"/>
          <w:szCs w:val="32"/>
        </w:rPr>
        <w:t>“娘家”。</w:t>
      </w:r>
    </w:p>
    <w:p w:rsidR="00CE7AFB" w:rsidRPr="00F845B6" w:rsidRDefault="00CE7AFB" w:rsidP="00C01C8E">
      <w:pPr>
        <w:pStyle w:val="a5"/>
        <w:ind w:firstLineChars="200" w:firstLine="640"/>
        <w:rPr>
          <w:rFonts w:ascii="黑体" w:eastAsia="黑体" w:hAnsi="黑体"/>
          <w:kern w:val="0"/>
          <w:sz w:val="32"/>
          <w:szCs w:val="32"/>
        </w:rPr>
      </w:pPr>
      <w:r w:rsidRPr="00F845B6">
        <w:rPr>
          <w:rFonts w:ascii="黑体" w:eastAsia="黑体" w:hAnsi="黑体" w:hint="eastAsia"/>
          <w:kern w:val="0"/>
          <w:sz w:val="32"/>
          <w:szCs w:val="32"/>
        </w:rPr>
        <w:t>（四）创新服务领域，增强核心竞争力</w:t>
      </w:r>
    </w:p>
    <w:p w:rsidR="00CE7AFB" w:rsidRPr="002B1949" w:rsidRDefault="00CE7AFB" w:rsidP="001D0683">
      <w:pPr>
        <w:widowControl/>
        <w:ind w:firstLineChars="200" w:firstLine="640"/>
        <w:jc w:val="left"/>
        <w:rPr>
          <w:rFonts w:ascii="仿宋_GB2312" w:eastAsia="仿宋_GB2312" w:hAnsi="宋体" w:cs="宋体"/>
          <w:kern w:val="0"/>
          <w:sz w:val="32"/>
          <w:szCs w:val="32"/>
        </w:rPr>
      </w:pPr>
      <w:r w:rsidRPr="002B1949">
        <w:rPr>
          <w:rFonts w:ascii="仿宋_GB2312" w:eastAsia="仿宋_GB2312" w:hAnsi="宋体" w:cs="宋体" w:hint="eastAsia"/>
          <w:kern w:val="0"/>
          <w:sz w:val="32"/>
          <w:szCs w:val="32"/>
        </w:rPr>
        <w:t>创新是行业发展的“加速器”。我们将紧跟自然资源管理改革方向与行业发展新需求，推动行业从传统土地估价向自然资源全要素评价评估转型：加强对碳汇评估、生态价值核算、自然资源资产清查等新领域的研究与实践，培育行业新的增长点；鼓励会员机构走“专业化、品牌化”发展道路，</w:t>
      </w:r>
      <w:r w:rsidRPr="002B1949">
        <w:rPr>
          <w:rFonts w:ascii="仿宋_GB2312" w:eastAsia="仿宋_GB2312" w:hAnsi="宋体" w:cs="宋体" w:hint="eastAsia"/>
          <w:kern w:val="0"/>
          <w:sz w:val="32"/>
          <w:szCs w:val="32"/>
        </w:rPr>
        <w:lastRenderedPageBreak/>
        <w:t>提升市场竞争力；推动大数据、人工智能等新技术在评价评估领域的应用，提高工作效率与成果质量，为行业持续健康发展注入新动能。</w:t>
      </w:r>
    </w:p>
    <w:p w:rsidR="00CE7AFB" w:rsidRPr="00194C76" w:rsidRDefault="00CE7AFB" w:rsidP="00C01C8E">
      <w:pPr>
        <w:pStyle w:val="a5"/>
        <w:ind w:firstLineChars="200" w:firstLine="640"/>
        <w:rPr>
          <w:rFonts w:ascii="黑体" w:eastAsia="黑体" w:hAnsi="黑体"/>
          <w:kern w:val="0"/>
          <w:sz w:val="32"/>
          <w:szCs w:val="32"/>
        </w:rPr>
      </w:pPr>
      <w:r w:rsidRPr="00194C76">
        <w:rPr>
          <w:rFonts w:ascii="黑体" w:eastAsia="黑体" w:hAnsi="黑体" w:hint="eastAsia"/>
          <w:kern w:val="0"/>
          <w:sz w:val="32"/>
          <w:szCs w:val="32"/>
        </w:rPr>
        <w:t>（五）加强内外合作，提升行业影响力</w:t>
      </w:r>
    </w:p>
    <w:p w:rsidR="00CE7AFB" w:rsidRPr="002B1949" w:rsidRDefault="00CE7AFB" w:rsidP="001D0683">
      <w:pPr>
        <w:widowControl/>
        <w:ind w:firstLineChars="200" w:firstLine="640"/>
        <w:jc w:val="left"/>
        <w:rPr>
          <w:rFonts w:ascii="仿宋_GB2312" w:eastAsia="仿宋_GB2312" w:hAnsi="宋体" w:cs="宋体"/>
          <w:kern w:val="0"/>
          <w:sz w:val="32"/>
          <w:szCs w:val="32"/>
        </w:rPr>
      </w:pPr>
      <w:r w:rsidRPr="002B1949">
        <w:rPr>
          <w:rFonts w:ascii="仿宋_GB2312" w:eastAsia="仿宋_GB2312" w:hAnsi="宋体" w:cs="宋体" w:hint="eastAsia"/>
          <w:kern w:val="0"/>
          <w:sz w:val="32"/>
          <w:szCs w:val="32"/>
        </w:rPr>
        <w:t>合作是行业壮大的</w:t>
      </w:r>
      <w:r w:rsidR="00194C76">
        <w:rPr>
          <w:rFonts w:ascii="仿宋_GB2312" w:eastAsia="仿宋_GB2312" w:hAnsi="宋体" w:cs="宋体" w:hint="eastAsia"/>
          <w:kern w:val="0"/>
          <w:sz w:val="32"/>
          <w:szCs w:val="32"/>
        </w:rPr>
        <w:t>“助推器”。</w:t>
      </w:r>
      <w:r w:rsidRPr="002B1949">
        <w:rPr>
          <w:rFonts w:ascii="仿宋_GB2312" w:eastAsia="仿宋_GB2312" w:hAnsi="宋体" w:cs="宋体" w:hint="eastAsia"/>
          <w:kern w:val="0"/>
          <w:sz w:val="32"/>
          <w:szCs w:val="32"/>
        </w:rPr>
        <w:t>我们将积极参与国家及</w:t>
      </w:r>
      <w:r w:rsidR="00533C96" w:rsidRPr="002B1949">
        <w:rPr>
          <w:rFonts w:ascii="仿宋_GB2312" w:eastAsia="仿宋_GB2312" w:hAnsi="宋体" w:cs="宋体" w:hint="eastAsia"/>
          <w:kern w:val="0"/>
          <w:sz w:val="32"/>
          <w:szCs w:val="32"/>
        </w:rPr>
        <w:t>省自然资源厅等</w:t>
      </w:r>
      <w:r w:rsidRPr="002B1949">
        <w:rPr>
          <w:rFonts w:ascii="仿宋_GB2312" w:eastAsia="仿宋_GB2312" w:hAnsi="宋体" w:cs="宋体" w:hint="eastAsia"/>
          <w:kern w:val="0"/>
          <w:sz w:val="32"/>
          <w:szCs w:val="32"/>
        </w:rPr>
        <w:t>地方层面</w:t>
      </w:r>
      <w:r w:rsidR="00533C96" w:rsidRPr="002B1949">
        <w:rPr>
          <w:rFonts w:ascii="仿宋_GB2312" w:eastAsia="仿宋_GB2312" w:hAnsi="宋体" w:cs="宋体" w:hint="eastAsia"/>
          <w:kern w:val="0"/>
          <w:sz w:val="32"/>
          <w:szCs w:val="32"/>
        </w:rPr>
        <w:t>的</w:t>
      </w:r>
      <w:r w:rsidRPr="002B1949">
        <w:rPr>
          <w:rFonts w:ascii="仿宋_GB2312" w:eastAsia="仿宋_GB2312" w:hAnsi="宋体" w:cs="宋体" w:hint="eastAsia"/>
          <w:kern w:val="0"/>
          <w:sz w:val="32"/>
          <w:szCs w:val="32"/>
        </w:rPr>
        <w:t>行业标准制定与政策倡导工作，提升协会在行业发展中的话语权；加强与省内外同行协会、科研院校、龙头企业的交流合作，学习先进经验、共享优质资源；拓展与国内外相关机构的合作渠道，推动我省行业发展与国际接轨，不断提升河南省自然资源评价评估行业的社会认可度与全国影响力。</w:t>
      </w:r>
    </w:p>
    <w:p w:rsidR="00CE7AFB" w:rsidRPr="00194C76" w:rsidRDefault="00CE7AFB" w:rsidP="00C01C8E">
      <w:pPr>
        <w:pStyle w:val="a5"/>
        <w:ind w:firstLineChars="200" w:firstLine="640"/>
        <w:rPr>
          <w:rFonts w:ascii="黑体" w:eastAsia="黑体" w:hAnsi="黑体"/>
          <w:kern w:val="0"/>
          <w:sz w:val="32"/>
          <w:szCs w:val="32"/>
        </w:rPr>
      </w:pPr>
      <w:r w:rsidRPr="00194C76">
        <w:rPr>
          <w:rFonts w:ascii="黑体" w:eastAsia="黑体" w:hAnsi="黑体" w:hint="eastAsia"/>
          <w:kern w:val="0"/>
          <w:sz w:val="32"/>
          <w:szCs w:val="32"/>
        </w:rPr>
        <w:t>三、夯实基础，在建设中提升运行效能</w:t>
      </w:r>
    </w:p>
    <w:p w:rsidR="00CE7AFB" w:rsidRPr="002B1949" w:rsidRDefault="00CE7AFB" w:rsidP="001D0683">
      <w:pPr>
        <w:widowControl/>
        <w:ind w:firstLineChars="200" w:firstLine="640"/>
        <w:jc w:val="left"/>
        <w:rPr>
          <w:rFonts w:ascii="仿宋_GB2312" w:eastAsia="仿宋_GB2312" w:hAnsi="宋体" w:cs="宋体"/>
          <w:kern w:val="0"/>
          <w:sz w:val="32"/>
          <w:szCs w:val="32"/>
        </w:rPr>
      </w:pPr>
      <w:r w:rsidRPr="002B1949">
        <w:rPr>
          <w:rFonts w:ascii="仿宋_GB2312" w:eastAsia="仿宋_GB2312" w:hAnsi="宋体" w:cs="宋体" w:hint="eastAsia"/>
          <w:kern w:val="0"/>
          <w:sz w:val="32"/>
          <w:szCs w:val="32"/>
        </w:rPr>
        <w:t>协会自身建设是履行职责的重要保障。我们将从三方面持续发力：一是完善内部管理机制，优化决策流程与执行体系，强化工作监督与考核，确保各项工作高效落实；二是推进数字化平台建设，实现协会管理、会员服务、业务开展的数字化转型，提升工作效率与透明度；三是加强人才队伍建设，注重青年人才培养与引进，打造一支政治过硬、业务精湛、作风扎实的协会工作团队，努力建设“能力强、服务优、会员满意”的高效能协会。</w:t>
      </w:r>
    </w:p>
    <w:p w:rsidR="00CE7AFB" w:rsidRPr="00194C76" w:rsidRDefault="00CE7AFB" w:rsidP="00C01C8E">
      <w:pPr>
        <w:pStyle w:val="a5"/>
        <w:ind w:firstLineChars="200" w:firstLine="640"/>
        <w:rPr>
          <w:rFonts w:ascii="黑体" w:eastAsia="黑体" w:hAnsi="黑体"/>
          <w:kern w:val="0"/>
          <w:sz w:val="32"/>
          <w:szCs w:val="32"/>
        </w:rPr>
      </w:pPr>
      <w:r w:rsidRPr="00194C76">
        <w:rPr>
          <w:rFonts w:ascii="黑体" w:eastAsia="黑体" w:hAnsi="黑体" w:hint="eastAsia"/>
          <w:kern w:val="0"/>
          <w:sz w:val="32"/>
          <w:szCs w:val="32"/>
        </w:rPr>
        <w:t>四、同心协力，在奋斗中共创美好未来</w:t>
      </w:r>
    </w:p>
    <w:p w:rsidR="00CE7AFB" w:rsidRPr="002B1949" w:rsidRDefault="00CE7AFB" w:rsidP="001D0683">
      <w:pPr>
        <w:widowControl/>
        <w:ind w:firstLineChars="200" w:firstLine="640"/>
        <w:jc w:val="left"/>
        <w:rPr>
          <w:rFonts w:ascii="仿宋_GB2312" w:eastAsia="仿宋_GB2312" w:hAnsi="宋体" w:cs="宋体"/>
          <w:kern w:val="0"/>
          <w:sz w:val="32"/>
          <w:szCs w:val="32"/>
        </w:rPr>
      </w:pPr>
      <w:r w:rsidRPr="002B1949">
        <w:rPr>
          <w:rFonts w:ascii="仿宋_GB2312" w:eastAsia="仿宋_GB2312" w:hAnsi="宋体" w:cs="宋体" w:hint="eastAsia"/>
          <w:kern w:val="0"/>
          <w:sz w:val="32"/>
          <w:szCs w:val="32"/>
        </w:rPr>
        <w:lastRenderedPageBreak/>
        <w:t>同志们，行业发展的新征程已经开启，使命光荣，责任在肩。我坚信，在省委社会工作部、省自然资源厅、省民政厅及中国土地估价师与土地登记代理人协会的坚强领导与悉心指导下，在全体会员的同心同德、共同奋斗下，我们一定能够把握机遇、克服挑战，主动融入自然资源管理工作新格局，成为自然资源领域深化改革的“促进派”、实干兴业的“实干家”、行业发展的“</w:t>
      </w:r>
      <w:r w:rsidR="0087170C" w:rsidRPr="002B1949">
        <w:rPr>
          <w:rFonts w:ascii="仿宋_GB2312" w:eastAsia="仿宋_GB2312" w:hAnsi="宋体" w:cs="宋体" w:hint="eastAsia"/>
          <w:kern w:val="0"/>
          <w:sz w:val="32"/>
          <w:szCs w:val="32"/>
        </w:rPr>
        <w:t>践</w:t>
      </w:r>
      <w:r w:rsidRPr="002B1949">
        <w:rPr>
          <w:rFonts w:ascii="仿宋_GB2312" w:eastAsia="仿宋_GB2312" w:hAnsi="宋体" w:cs="宋体" w:hint="eastAsia"/>
          <w:kern w:val="0"/>
          <w:sz w:val="32"/>
          <w:szCs w:val="32"/>
        </w:rPr>
        <w:t>行者”。</w:t>
      </w:r>
    </w:p>
    <w:p w:rsidR="00CE7AFB" w:rsidRPr="002B1949" w:rsidRDefault="00CE7AFB" w:rsidP="003B5D34">
      <w:pPr>
        <w:widowControl/>
        <w:ind w:firstLineChars="200" w:firstLine="640"/>
        <w:jc w:val="left"/>
        <w:rPr>
          <w:rFonts w:ascii="仿宋_GB2312" w:eastAsia="仿宋_GB2312" w:hAnsi="宋体" w:cs="宋体"/>
          <w:kern w:val="0"/>
          <w:sz w:val="32"/>
          <w:szCs w:val="32"/>
        </w:rPr>
      </w:pPr>
      <w:r w:rsidRPr="002B1949">
        <w:rPr>
          <w:rFonts w:ascii="仿宋_GB2312" w:eastAsia="仿宋_GB2312" w:hAnsi="宋体" w:cs="宋体" w:hint="eastAsia"/>
          <w:kern w:val="0"/>
          <w:sz w:val="32"/>
          <w:szCs w:val="32"/>
        </w:rPr>
        <w:t>未来，我们将坚定不移地以“支撑自然资源管理、服务生态文明建设、赋能高质量发展、助力中国式现代化建设”为使命，不断提升专业服务水平，为推动河南自然资源评价评估事业迈上新台阶、为谱写中原更加出彩的绚丽篇章作出新的更大贡献！</w:t>
      </w:r>
    </w:p>
    <w:p w:rsidR="00CE7AFB" w:rsidRPr="002B1949" w:rsidRDefault="00CE7AFB" w:rsidP="003B5D34">
      <w:pPr>
        <w:widowControl/>
        <w:ind w:firstLineChars="200" w:firstLine="640"/>
        <w:jc w:val="left"/>
        <w:rPr>
          <w:rFonts w:ascii="仿宋_GB2312" w:eastAsia="仿宋_GB2312" w:hAnsi="宋体" w:cs="宋体"/>
          <w:kern w:val="0"/>
          <w:sz w:val="32"/>
          <w:szCs w:val="32"/>
        </w:rPr>
      </w:pPr>
      <w:r w:rsidRPr="002B1949">
        <w:rPr>
          <w:rFonts w:ascii="仿宋_GB2312" w:eastAsia="仿宋_GB2312" w:hAnsi="宋体" w:cs="宋体" w:hint="eastAsia"/>
          <w:kern w:val="0"/>
          <w:sz w:val="32"/>
          <w:szCs w:val="32"/>
        </w:rPr>
        <w:t>在此，我也真诚期待各位理事、会员一如既往地支持协会工作，积极建言献策、主动参与行业建设，共同营造开放协作、创新共赢的行业氛围。</w:t>
      </w:r>
    </w:p>
    <w:p w:rsidR="00CE7AFB" w:rsidRPr="002B1949" w:rsidRDefault="00CE7AFB" w:rsidP="003B5D34">
      <w:pPr>
        <w:widowControl/>
        <w:ind w:firstLineChars="200" w:firstLine="640"/>
        <w:jc w:val="left"/>
        <w:rPr>
          <w:rFonts w:ascii="仿宋_GB2312" w:eastAsia="仿宋_GB2312" w:hAnsi="宋体" w:cs="宋体"/>
          <w:kern w:val="0"/>
          <w:sz w:val="32"/>
          <w:szCs w:val="32"/>
        </w:rPr>
      </w:pPr>
      <w:r w:rsidRPr="002B1949">
        <w:rPr>
          <w:rFonts w:ascii="仿宋_GB2312" w:eastAsia="仿宋_GB2312" w:hAnsi="宋体" w:cs="宋体" w:hint="eastAsia"/>
          <w:kern w:val="0"/>
          <w:sz w:val="32"/>
          <w:szCs w:val="32"/>
        </w:rPr>
        <w:t>最后，再次感谢大家的信任与支持！我将以最大的热情、最实的作风，与大家携手并进、砥砺前行，为我省自然资源评价评估行业的美好未来而不懈奋斗！</w:t>
      </w:r>
    </w:p>
    <w:p w:rsidR="00847920" w:rsidRPr="002B1949" w:rsidRDefault="00CE7AFB" w:rsidP="003B5D34">
      <w:pPr>
        <w:widowControl/>
        <w:ind w:firstLineChars="200" w:firstLine="640"/>
        <w:jc w:val="left"/>
        <w:rPr>
          <w:rFonts w:ascii="仿宋_GB2312" w:eastAsia="仿宋_GB2312" w:hAnsi="宋体" w:cs="宋体"/>
          <w:kern w:val="0"/>
          <w:sz w:val="32"/>
          <w:szCs w:val="32"/>
        </w:rPr>
      </w:pPr>
      <w:r w:rsidRPr="002B1949">
        <w:rPr>
          <w:rFonts w:ascii="仿宋_GB2312" w:eastAsia="仿宋_GB2312" w:hAnsi="宋体" w:cs="宋体" w:hint="eastAsia"/>
          <w:kern w:val="0"/>
          <w:sz w:val="32"/>
          <w:szCs w:val="32"/>
        </w:rPr>
        <w:t>谢谢大家！</w:t>
      </w:r>
    </w:p>
    <w:sectPr w:rsidR="00847920" w:rsidRPr="002B1949" w:rsidSect="00D07719">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1428" w:rsidRDefault="00881428" w:rsidP="00CE7AFB">
      <w:r>
        <w:separator/>
      </w:r>
    </w:p>
  </w:endnote>
  <w:endnote w:type="continuationSeparator" w:id="0">
    <w:p w:rsidR="00881428" w:rsidRDefault="00881428" w:rsidP="00CE7AF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982782"/>
      <w:docPartObj>
        <w:docPartGallery w:val="Page Numbers (Bottom of Page)"/>
        <w:docPartUnique/>
      </w:docPartObj>
    </w:sdtPr>
    <w:sdtContent>
      <w:p w:rsidR="007426DE" w:rsidRDefault="00A16B9B">
        <w:pPr>
          <w:pStyle w:val="a4"/>
          <w:jc w:val="center"/>
        </w:pPr>
        <w:fldSimple w:instr=" PAGE   \* MERGEFORMAT ">
          <w:r w:rsidR="00BC4C7C" w:rsidRPr="00BC4C7C">
            <w:rPr>
              <w:noProof/>
              <w:lang w:val="zh-CN"/>
            </w:rPr>
            <w:t>1</w:t>
          </w:r>
        </w:fldSimple>
      </w:p>
    </w:sdtContent>
  </w:sdt>
  <w:p w:rsidR="007426DE" w:rsidRDefault="007426D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1428" w:rsidRDefault="00881428" w:rsidP="00CE7AFB">
      <w:r>
        <w:separator/>
      </w:r>
    </w:p>
  </w:footnote>
  <w:footnote w:type="continuationSeparator" w:id="0">
    <w:p w:rsidR="00881428" w:rsidRDefault="00881428" w:rsidP="00CE7AF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E7AFB"/>
    <w:rsid w:val="000111C9"/>
    <w:rsid w:val="000C7F8C"/>
    <w:rsid w:val="0012157C"/>
    <w:rsid w:val="0019065E"/>
    <w:rsid w:val="00194C76"/>
    <w:rsid w:val="00197BF6"/>
    <w:rsid w:val="001D0683"/>
    <w:rsid w:val="002B1949"/>
    <w:rsid w:val="00316A85"/>
    <w:rsid w:val="003B5D34"/>
    <w:rsid w:val="003E711E"/>
    <w:rsid w:val="004724BF"/>
    <w:rsid w:val="004F68F8"/>
    <w:rsid w:val="00533C96"/>
    <w:rsid w:val="006467D7"/>
    <w:rsid w:val="00647222"/>
    <w:rsid w:val="006C3362"/>
    <w:rsid w:val="007127EE"/>
    <w:rsid w:val="007426DE"/>
    <w:rsid w:val="00816BAF"/>
    <w:rsid w:val="00847920"/>
    <w:rsid w:val="0087170C"/>
    <w:rsid w:val="00881428"/>
    <w:rsid w:val="009625D0"/>
    <w:rsid w:val="009B5309"/>
    <w:rsid w:val="00A16B9B"/>
    <w:rsid w:val="00A55E38"/>
    <w:rsid w:val="00AF18E0"/>
    <w:rsid w:val="00B13DCE"/>
    <w:rsid w:val="00B665AF"/>
    <w:rsid w:val="00B96E64"/>
    <w:rsid w:val="00BC4C7C"/>
    <w:rsid w:val="00C01C8E"/>
    <w:rsid w:val="00C53DB7"/>
    <w:rsid w:val="00CC2A0A"/>
    <w:rsid w:val="00CE7AFB"/>
    <w:rsid w:val="00D07719"/>
    <w:rsid w:val="00DE67A3"/>
    <w:rsid w:val="00E102D0"/>
    <w:rsid w:val="00E847CC"/>
    <w:rsid w:val="00F74537"/>
    <w:rsid w:val="00F845B6"/>
    <w:rsid w:val="00F8577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7719"/>
    <w:pPr>
      <w:widowControl w:val="0"/>
      <w:jc w:val="both"/>
    </w:pPr>
  </w:style>
  <w:style w:type="paragraph" w:styleId="2">
    <w:name w:val="heading 2"/>
    <w:basedOn w:val="a"/>
    <w:link w:val="2Char"/>
    <w:uiPriority w:val="9"/>
    <w:qFormat/>
    <w:rsid w:val="00CE7AFB"/>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CE7AFB"/>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E7A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E7AFB"/>
    <w:rPr>
      <w:sz w:val="18"/>
      <w:szCs w:val="18"/>
    </w:rPr>
  </w:style>
  <w:style w:type="paragraph" w:styleId="a4">
    <w:name w:val="footer"/>
    <w:basedOn w:val="a"/>
    <w:link w:val="Char0"/>
    <w:uiPriority w:val="99"/>
    <w:unhideWhenUsed/>
    <w:rsid w:val="00CE7AFB"/>
    <w:pPr>
      <w:tabs>
        <w:tab w:val="center" w:pos="4153"/>
        <w:tab w:val="right" w:pos="8306"/>
      </w:tabs>
      <w:snapToGrid w:val="0"/>
      <w:jc w:val="left"/>
    </w:pPr>
    <w:rPr>
      <w:sz w:val="18"/>
      <w:szCs w:val="18"/>
    </w:rPr>
  </w:style>
  <w:style w:type="character" w:customStyle="1" w:styleId="Char0">
    <w:name w:val="页脚 Char"/>
    <w:basedOn w:val="a0"/>
    <w:link w:val="a4"/>
    <w:uiPriority w:val="99"/>
    <w:rsid w:val="00CE7AFB"/>
    <w:rPr>
      <w:sz w:val="18"/>
      <w:szCs w:val="18"/>
    </w:rPr>
  </w:style>
  <w:style w:type="character" w:customStyle="1" w:styleId="2Char">
    <w:name w:val="标题 2 Char"/>
    <w:basedOn w:val="a0"/>
    <w:link w:val="2"/>
    <w:uiPriority w:val="9"/>
    <w:rsid w:val="00CE7AFB"/>
    <w:rPr>
      <w:rFonts w:ascii="宋体" w:eastAsia="宋体" w:hAnsi="宋体" w:cs="宋体"/>
      <w:b/>
      <w:bCs/>
      <w:kern w:val="0"/>
      <w:sz w:val="36"/>
      <w:szCs w:val="36"/>
    </w:rPr>
  </w:style>
  <w:style w:type="character" w:customStyle="1" w:styleId="3Char">
    <w:name w:val="标题 3 Char"/>
    <w:basedOn w:val="a0"/>
    <w:link w:val="3"/>
    <w:uiPriority w:val="9"/>
    <w:rsid w:val="00CE7AFB"/>
    <w:rPr>
      <w:rFonts w:ascii="宋体" w:eastAsia="宋体" w:hAnsi="宋体" w:cs="宋体"/>
      <w:b/>
      <w:bCs/>
      <w:kern w:val="0"/>
      <w:sz w:val="27"/>
      <w:szCs w:val="27"/>
    </w:rPr>
  </w:style>
  <w:style w:type="paragraph" w:styleId="a5">
    <w:name w:val="No Spacing"/>
    <w:uiPriority w:val="1"/>
    <w:qFormat/>
    <w:rsid w:val="0087170C"/>
    <w:pPr>
      <w:widowControl w:val="0"/>
      <w:jc w:val="both"/>
    </w:pPr>
  </w:style>
</w:styles>
</file>

<file path=word/webSettings.xml><?xml version="1.0" encoding="utf-8"?>
<w:webSettings xmlns:r="http://schemas.openxmlformats.org/officeDocument/2006/relationships" xmlns:w="http://schemas.openxmlformats.org/wordprocessingml/2006/main">
  <w:divs>
    <w:div w:id="735784433">
      <w:bodyDiv w:val="1"/>
      <w:marLeft w:val="0"/>
      <w:marRight w:val="0"/>
      <w:marTop w:val="0"/>
      <w:marBottom w:val="0"/>
      <w:divBdr>
        <w:top w:val="none" w:sz="0" w:space="0" w:color="auto"/>
        <w:left w:val="none" w:sz="0" w:space="0" w:color="auto"/>
        <w:bottom w:val="none" w:sz="0" w:space="0" w:color="auto"/>
        <w:right w:val="none" w:sz="0" w:space="0" w:color="auto"/>
      </w:divBdr>
      <w:divsChild>
        <w:div w:id="1666515615">
          <w:marLeft w:val="0"/>
          <w:marRight w:val="0"/>
          <w:marTop w:val="0"/>
          <w:marBottom w:val="0"/>
          <w:divBdr>
            <w:top w:val="none" w:sz="0" w:space="0" w:color="auto"/>
            <w:left w:val="none" w:sz="0" w:space="0" w:color="auto"/>
            <w:bottom w:val="none" w:sz="0" w:space="0" w:color="auto"/>
            <w:right w:val="none" w:sz="0" w:space="0" w:color="auto"/>
          </w:divBdr>
        </w:div>
        <w:div w:id="106045201">
          <w:marLeft w:val="0"/>
          <w:marRight w:val="0"/>
          <w:marTop w:val="0"/>
          <w:marBottom w:val="0"/>
          <w:divBdr>
            <w:top w:val="none" w:sz="0" w:space="0" w:color="auto"/>
            <w:left w:val="none" w:sz="0" w:space="0" w:color="auto"/>
            <w:bottom w:val="none" w:sz="0" w:space="0" w:color="auto"/>
            <w:right w:val="none" w:sz="0" w:space="0" w:color="auto"/>
          </w:divBdr>
        </w:div>
        <w:div w:id="1445227963">
          <w:marLeft w:val="0"/>
          <w:marRight w:val="0"/>
          <w:marTop w:val="0"/>
          <w:marBottom w:val="0"/>
          <w:divBdr>
            <w:top w:val="none" w:sz="0" w:space="0" w:color="auto"/>
            <w:left w:val="none" w:sz="0" w:space="0" w:color="auto"/>
            <w:bottom w:val="none" w:sz="0" w:space="0" w:color="auto"/>
            <w:right w:val="none" w:sz="0" w:space="0" w:color="auto"/>
          </w:divBdr>
        </w:div>
        <w:div w:id="1249383344">
          <w:marLeft w:val="0"/>
          <w:marRight w:val="0"/>
          <w:marTop w:val="0"/>
          <w:marBottom w:val="0"/>
          <w:divBdr>
            <w:top w:val="none" w:sz="0" w:space="0" w:color="auto"/>
            <w:left w:val="none" w:sz="0" w:space="0" w:color="auto"/>
            <w:bottom w:val="none" w:sz="0" w:space="0" w:color="auto"/>
            <w:right w:val="none" w:sz="0" w:space="0" w:color="auto"/>
          </w:divBdr>
        </w:div>
        <w:div w:id="1207333414">
          <w:marLeft w:val="0"/>
          <w:marRight w:val="0"/>
          <w:marTop w:val="0"/>
          <w:marBottom w:val="0"/>
          <w:divBdr>
            <w:top w:val="none" w:sz="0" w:space="0" w:color="auto"/>
            <w:left w:val="none" w:sz="0" w:space="0" w:color="auto"/>
            <w:bottom w:val="none" w:sz="0" w:space="0" w:color="auto"/>
            <w:right w:val="none" w:sz="0" w:space="0" w:color="auto"/>
          </w:divBdr>
        </w:div>
        <w:div w:id="883101197">
          <w:marLeft w:val="0"/>
          <w:marRight w:val="0"/>
          <w:marTop w:val="0"/>
          <w:marBottom w:val="0"/>
          <w:divBdr>
            <w:top w:val="none" w:sz="0" w:space="0" w:color="auto"/>
            <w:left w:val="none" w:sz="0" w:space="0" w:color="auto"/>
            <w:bottom w:val="none" w:sz="0" w:space="0" w:color="auto"/>
            <w:right w:val="none" w:sz="0" w:space="0" w:color="auto"/>
          </w:divBdr>
        </w:div>
        <w:div w:id="171070307">
          <w:marLeft w:val="0"/>
          <w:marRight w:val="0"/>
          <w:marTop w:val="0"/>
          <w:marBottom w:val="0"/>
          <w:divBdr>
            <w:top w:val="none" w:sz="0" w:space="0" w:color="auto"/>
            <w:left w:val="none" w:sz="0" w:space="0" w:color="auto"/>
            <w:bottom w:val="none" w:sz="0" w:space="0" w:color="auto"/>
            <w:right w:val="none" w:sz="0" w:space="0" w:color="auto"/>
          </w:divBdr>
        </w:div>
        <w:div w:id="382101963">
          <w:marLeft w:val="0"/>
          <w:marRight w:val="0"/>
          <w:marTop w:val="0"/>
          <w:marBottom w:val="0"/>
          <w:divBdr>
            <w:top w:val="none" w:sz="0" w:space="0" w:color="auto"/>
            <w:left w:val="none" w:sz="0" w:space="0" w:color="auto"/>
            <w:bottom w:val="none" w:sz="0" w:space="0" w:color="auto"/>
            <w:right w:val="none" w:sz="0" w:space="0" w:color="auto"/>
          </w:divBdr>
        </w:div>
        <w:div w:id="862284483">
          <w:marLeft w:val="0"/>
          <w:marRight w:val="0"/>
          <w:marTop w:val="0"/>
          <w:marBottom w:val="0"/>
          <w:divBdr>
            <w:top w:val="none" w:sz="0" w:space="0" w:color="auto"/>
            <w:left w:val="none" w:sz="0" w:space="0" w:color="auto"/>
            <w:bottom w:val="none" w:sz="0" w:space="0" w:color="auto"/>
            <w:right w:val="none" w:sz="0" w:space="0" w:color="auto"/>
          </w:divBdr>
        </w:div>
        <w:div w:id="1419399682">
          <w:marLeft w:val="0"/>
          <w:marRight w:val="0"/>
          <w:marTop w:val="0"/>
          <w:marBottom w:val="0"/>
          <w:divBdr>
            <w:top w:val="none" w:sz="0" w:space="0" w:color="auto"/>
            <w:left w:val="none" w:sz="0" w:space="0" w:color="auto"/>
            <w:bottom w:val="none" w:sz="0" w:space="0" w:color="auto"/>
            <w:right w:val="none" w:sz="0" w:space="0" w:color="auto"/>
          </w:divBdr>
        </w:div>
        <w:div w:id="623461444">
          <w:marLeft w:val="0"/>
          <w:marRight w:val="0"/>
          <w:marTop w:val="0"/>
          <w:marBottom w:val="0"/>
          <w:divBdr>
            <w:top w:val="none" w:sz="0" w:space="0" w:color="auto"/>
            <w:left w:val="none" w:sz="0" w:space="0" w:color="auto"/>
            <w:bottom w:val="none" w:sz="0" w:space="0" w:color="auto"/>
            <w:right w:val="none" w:sz="0" w:space="0" w:color="auto"/>
          </w:divBdr>
        </w:div>
        <w:div w:id="210465399">
          <w:marLeft w:val="0"/>
          <w:marRight w:val="0"/>
          <w:marTop w:val="0"/>
          <w:marBottom w:val="0"/>
          <w:divBdr>
            <w:top w:val="none" w:sz="0" w:space="0" w:color="auto"/>
            <w:left w:val="none" w:sz="0" w:space="0" w:color="auto"/>
            <w:bottom w:val="none" w:sz="0" w:space="0" w:color="auto"/>
            <w:right w:val="none" w:sz="0" w:space="0" w:color="auto"/>
          </w:divBdr>
        </w:div>
        <w:div w:id="1725834629">
          <w:marLeft w:val="0"/>
          <w:marRight w:val="0"/>
          <w:marTop w:val="0"/>
          <w:marBottom w:val="0"/>
          <w:divBdr>
            <w:top w:val="none" w:sz="0" w:space="0" w:color="auto"/>
            <w:left w:val="none" w:sz="0" w:space="0" w:color="auto"/>
            <w:bottom w:val="none" w:sz="0" w:space="0" w:color="auto"/>
            <w:right w:val="none" w:sz="0" w:space="0" w:color="auto"/>
          </w:divBdr>
        </w:div>
        <w:div w:id="2098086968">
          <w:marLeft w:val="0"/>
          <w:marRight w:val="0"/>
          <w:marTop w:val="0"/>
          <w:marBottom w:val="0"/>
          <w:divBdr>
            <w:top w:val="none" w:sz="0" w:space="0" w:color="auto"/>
            <w:left w:val="none" w:sz="0" w:space="0" w:color="auto"/>
            <w:bottom w:val="none" w:sz="0" w:space="0" w:color="auto"/>
            <w:right w:val="none" w:sz="0" w:space="0" w:color="auto"/>
          </w:divBdr>
        </w:div>
        <w:div w:id="858855456">
          <w:marLeft w:val="0"/>
          <w:marRight w:val="0"/>
          <w:marTop w:val="0"/>
          <w:marBottom w:val="0"/>
          <w:divBdr>
            <w:top w:val="none" w:sz="0" w:space="0" w:color="auto"/>
            <w:left w:val="none" w:sz="0" w:space="0" w:color="auto"/>
            <w:bottom w:val="none" w:sz="0" w:space="0" w:color="auto"/>
            <w:right w:val="none" w:sz="0" w:space="0" w:color="auto"/>
          </w:divBdr>
        </w:div>
        <w:div w:id="33697234">
          <w:marLeft w:val="0"/>
          <w:marRight w:val="0"/>
          <w:marTop w:val="0"/>
          <w:marBottom w:val="0"/>
          <w:divBdr>
            <w:top w:val="none" w:sz="0" w:space="0" w:color="auto"/>
            <w:left w:val="none" w:sz="0" w:space="0" w:color="auto"/>
            <w:bottom w:val="none" w:sz="0" w:space="0" w:color="auto"/>
            <w:right w:val="none" w:sz="0" w:space="0" w:color="auto"/>
          </w:divBdr>
        </w:div>
        <w:div w:id="1914511391">
          <w:marLeft w:val="0"/>
          <w:marRight w:val="0"/>
          <w:marTop w:val="0"/>
          <w:marBottom w:val="0"/>
          <w:divBdr>
            <w:top w:val="none" w:sz="0" w:space="0" w:color="auto"/>
            <w:left w:val="none" w:sz="0" w:space="0" w:color="auto"/>
            <w:bottom w:val="none" w:sz="0" w:space="0" w:color="auto"/>
            <w:right w:val="none" w:sz="0" w:space="0" w:color="auto"/>
          </w:divBdr>
        </w:div>
        <w:div w:id="1254314218">
          <w:marLeft w:val="0"/>
          <w:marRight w:val="0"/>
          <w:marTop w:val="0"/>
          <w:marBottom w:val="0"/>
          <w:divBdr>
            <w:top w:val="none" w:sz="0" w:space="0" w:color="auto"/>
            <w:left w:val="none" w:sz="0" w:space="0" w:color="auto"/>
            <w:bottom w:val="none" w:sz="0" w:space="0" w:color="auto"/>
            <w:right w:val="none" w:sz="0" w:space="0" w:color="auto"/>
          </w:divBdr>
        </w:div>
        <w:div w:id="1144811696">
          <w:marLeft w:val="0"/>
          <w:marRight w:val="0"/>
          <w:marTop w:val="0"/>
          <w:marBottom w:val="0"/>
          <w:divBdr>
            <w:top w:val="none" w:sz="0" w:space="0" w:color="auto"/>
            <w:left w:val="none" w:sz="0" w:space="0" w:color="auto"/>
            <w:bottom w:val="none" w:sz="0" w:space="0" w:color="auto"/>
            <w:right w:val="none" w:sz="0" w:space="0" w:color="auto"/>
          </w:divBdr>
        </w:div>
        <w:div w:id="1198814778">
          <w:marLeft w:val="0"/>
          <w:marRight w:val="0"/>
          <w:marTop w:val="0"/>
          <w:marBottom w:val="0"/>
          <w:divBdr>
            <w:top w:val="none" w:sz="0" w:space="0" w:color="auto"/>
            <w:left w:val="none" w:sz="0" w:space="0" w:color="auto"/>
            <w:bottom w:val="none" w:sz="0" w:space="0" w:color="auto"/>
            <w:right w:val="none" w:sz="0" w:space="0" w:color="auto"/>
          </w:divBdr>
        </w:div>
        <w:div w:id="844440580">
          <w:marLeft w:val="0"/>
          <w:marRight w:val="0"/>
          <w:marTop w:val="0"/>
          <w:marBottom w:val="0"/>
          <w:divBdr>
            <w:top w:val="none" w:sz="0" w:space="0" w:color="auto"/>
            <w:left w:val="none" w:sz="0" w:space="0" w:color="auto"/>
            <w:bottom w:val="none" w:sz="0" w:space="0" w:color="auto"/>
            <w:right w:val="none" w:sz="0" w:space="0" w:color="auto"/>
          </w:divBdr>
        </w:div>
        <w:div w:id="1321081812">
          <w:marLeft w:val="0"/>
          <w:marRight w:val="0"/>
          <w:marTop w:val="0"/>
          <w:marBottom w:val="0"/>
          <w:divBdr>
            <w:top w:val="none" w:sz="0" w:space="0" w:color="auto"/>
            <w:left w:val="none" w:sz="0" w:space="0" w:color="auto"/>
            <w:bottom w:val="none" w:sz="0" w:space="0" w:color="auto"/>
            <w:right w:val="none" w:sz="0" w:space="0" w:color="auto"/>
          </w:divBdr>
        </w:div>
        <w:div w:id="522480753">
          <w:marLeft w:val="0"/>
          <w:marRight w:val="0"/>
          <w:marTop w:val="0"/>
          <w:marBottom w:val="0"/>
          <w:divBdr>
            <w:top w:val="none" w:sz="0" w:space="0" w:color="auto"/>
            <w:left w:val="none" w:sz="0" w:space="0" w:color="auto"/>
            <w:bottom w:val="none" w:sz="0" w:space="0" w:color="auto"/>
            <w:right w:val="none" w:sz="0" w:space="0" w:color="auto"/>
          </w:divBdr>
        </w:div>
        <w:div w:id="1183859303">
          <w:marLeft w:val="0"/>
          <w:marRight w:val="0"/>
          <w:marTop w:val="0"/>
          <w:marBottom w:val="0"/>
          <w:divBdr>
            <w:top w:val="none" w:sz="0" w:space="0" w:color="auto"/>
            <w:left w:val="none" w:sz="0" w:space="0" w:color="auto"/>
            <w:bottom w:val="none" w:sz="0" w:space="0" w:color="auto"/>
            <w:right w:val="none" w:sz="0" w:space="0" w:color="auto"/>
          </w:divBdr>
        </w:div>
        <w:div w:id="335310079">
          <w:marLeft w:val="0"/>
          <w:marRight w:val="0"/>
          <w:marTop w:val="0"/>
          <w:marBottom w:val="0"/>
          <w:divBdr>
            <w:top w:val="none" w:sz="0" w:space="0" w:color="auto"/>
            <w:left w:val="none" w:sz="0" w:space="0" w:color="auto"/>
            <w:bottom w:val="none" w:sz="0" w:space="0" w:color="auto"/>
            <w:right w:val="none" w:sz="0" w:space="0" w:color="auto"/>
          </w:divBdr>
        </w:div>
        <w:div w:id="752120332">
          <w:marLeft w:val="0"/>
          <w:marRight w:val="0"/>
          <w:marTop w:val="0"/>
          <w:marBottom w:val="0"/>
          <w:divBdr>
            <w:top w:val="none" w:sz="0" w:space="0" w:color="auto"/>
            <w:left w:val="none" w:sz="0" w:space="0" w:color="auto"/>
            <w:bottom w:val="none" w:sz="0" w:space="0" w:color="auto"/>
            <w:right w:val="none" w:sz="0" w:space="0" w:color="auto"/>
          </w:divBdr>
        </w:div>
        <w:div w:id="1600215421">
          <w:marLeft w:val="0"/>
          <w:marRight w:val="0"/>
          <w:marTop w:val="0"/>
          <w:marBottom w:val="0"/>
          <w:divBdr>
            <w:top w:val="none" w:sz="0" w:space="0" w:color="auto"/>
            <w:left w:val="none" w:sz="0" w:space="0" w:color="auto"/>
            <w:bottom w:val="none" w:sz="0" w:space="0" w:color="auto"/>
            <w:right w:val="none" w:sz="0" w:space="0" w:color="auto"/>
          </w:divBdr>
        </w:div>
        <w:div w:id="935483943">
          <w:marLeft w:val="0"/>
          <w:marRight w:val="0"/>
          <w:marTop w:val="0"/>
          <w:marBottom w:val="0"/>
          <w:divBdr>
            <w:top w:val="none" w:sz="0" w:space="0" w:color="auto"/>
            <w:left w:val="none" w:sz="0" w:space="0" w:color="auto"/>
            <w:bottom w:val="none" w:sz="0" w:space="0" w:color="auto"/>
            <w:right w:val="none" w:sz="0" w:space="0" w:color="auto"/>
          </w:divBdr>
        </w:div>
        <w:div w:id="992417100">
          <w:marLeft w:val="0"/>
          <w:marRight w:val="0"/>
          <w:marTop w:val="0"/>
          <w:marBottom w:val="0"/>
          <w:divBdr>
            <w:top w:val="none" w:sz="0" w:space="0" w:color="auto"/>
            <w:left w:val="none" w:sz="0" w:space="0" w:color="auto"/>
            <w:bottom w:val="none" w:sz="0" w:space="0" w:color="auto"/>
            <w:right w:val="none" w:sz="0" w:space="0" w:color="auto"/>
          </w:divBdr>
        </w:div>
        <w:div w:id="33192875">
          <w:marLeft w:val="0"/>
          <w:marRight w:val="0"/>
          <w:marTop w:val="0"/>
          <w:marBottom w:val="0"/>
          <w:divBdr>
            <w:top w:val="none" w:sz="0" w:space="0" w:color="auto"/>
            <w:left w:val="none" w:sz="0" w:space="0" w:color="auto"/>
            <w:bottom w:val="none" w:sz="0" w:space="0" w:color="auto"/>
            <w:right w:val="none" w:sz="0" w:space="0" w:color="auto"/>
          </w:divBdr>
        </w:div>
        <w:div w:id="1781532694">
          <w:marLeft w:val="0"/>
          <w:marRight w:val="0"/>
          <w:marTop w:val="0"/>
          <w:marBottom w:val="0"/>
          <w:divBdr>
            <w:top w:val="none" w:sz="0" w:space="0" w:color="auto"/>
            <w:left w:val="none" w:sz="0" w:space="0" w:color="auto"/>
            <w:bottom w:val="none" w:sz="0" w:space="0" w:color="auto"/>
            <w:right w:val="none" w:sz="0" w:space="0" w:color="auto"/>
          </w:divBdr>
        </w:div>
      </w:divsChild>
    </w:div>
    <w:div w:id="83114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2227</TotalTime>
  <Pages>6</Pages>
  <Words>439</Words>
  <Characters>2508</Characters>
  <Application>Microsoft Office Word</Application>
  <DocSecurity>0</DocSecurity>
  <Lines>20</Lines>
  <Paragraphs>5</Paragraphs>
  <ScaleCrop>false</ScaleCrop>
  <Company/>
  <LinksUpToDate>false</LinksUpToDate>
  <CharactersWithSpaces>2942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32</cp:revision>
  <cp:lastPrinted>2025-09-14T14:20:00Z</cp:lastPrinted>
  <dcterms:created xsi:type="dcterms:W3CDTF">2025-09-14T13:51:00Z</dcterms:created>
  <dcterms:modified xsi:type="dcterms:W3CDTF">2025-09-24T08:40:00Z</dcterms:modified>
</cp:coreProperties>
</file>